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инструкция-по-установке-плагина-nfpscoreboard"/>
      <w:r>
        <w:t xml:space="preserve">Инструкция по установке плагина NFPScoreboard</w:t>
      </w:r>
      <w:bookmarkEnd w:id="20"/>
    </w:p>
    <w:p>
      <w:pPr>
        <w:pStyle w:val="Heading2"/>
      </w:pPr>
      <w:bookmarkStart w:id="21" w:name="требования-к-системе"/>
      <w:r>
        <w:t xml:space="preserve">Требования к системе</w:t>
      </w:r>
      <w:bookmarkEnd w:id="21"/>
    </w:p>
    <w:p>
      <w:pPr>
        <w:pStyle w:val="Compact"/>
        <w:numPr>
          <w:numId w:val="1001"/>
          <w:ilvl w:val="0"/>
        </w:numPr>
      </w:pPr>
      <w:r>
        <w:t xml:space="preserve">ОС Windows не ниже Windows 7</w:t>
      </w:r>
    </w:p>
    <w:p>
      <w:pPr>
        <w:pStyle w:val="Compact"/>
        <w:numPr>
          <w:numId w:val="1001"/>
          <w:ilvl w:val="0"/>
        </w:numPr>
      </w:pPr>
      <w:r>
        <w:t xml:space="preserve">Установленный .NET Framework 4.6.1 или выше</w:t>
      </w:r>
    </w:p>
    <w:p>
      <w:pPr>
        <w:pStyle w:val="Compact"/>
        <w:numPr>
          <w:numId w:val="1001"/>
          <w:ilvl w:val="0"/>
        </w:numPr>
      </w:pPr>
      <w:r>
        <w:t xml:space="preserve">Версия iiko RMS не ниже 4.3.8</w:t>
      </w:r>
    </w:p>
    <w:p>
      <w:pPr>
        <w:pStyle w:val="Compact"/>
        <w:numPr>
          <w:numId w:val="1001"/>
          <w:ilvl w:val="0"/>
        </w:numPr>
      </w:pPr>
      <w:r>
        <w:t xml:space="preserve">Интернет соединение</w:t>
      </w:r>
    </w:p>
    <w:p>
      <w:pPr>
        <w:pStyle w:val="Compact"/>
        <w:numPr>
          <w:numId w:val="1001"/>
          <w:ilvl w:val="0"/>
        </w:numPr>
      </w:pPr>
      <w:r>
        <w:t xml:space="preserve">Лицензия Front API Connector</w:t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Название сборки –</w:t>
      </w:r>
      <w:r>
        <w:t xml:space="preserve"> </w:t>
      </w:r>
      <w:r>
        <w:rPr>
          <w:rStyle w:val="VerbatimChar"/>
        </w:rPr>
        <w:t xml:space="preserve">BeOpen.Front.Plugins.BeOpenScoreboard</w:t>
      </w:r>
      <w:r>
        <w:t xml:space="preserve">.</w:t>
      </w:r>
      <w:r>
        <w:t xml:space="preserve"> </w:t>
      </w:r>
      <w:r>
        <w:t xml:space="preserve">Папку с плагином необходимо поместить в папку Plugins в корневом каталоге iiko Front.</w:t>
      </w:r>
      <w:r>
        <w:t xml:space="preserve"> </w:t>
      </w:r>
      <w:r>
        <w:t xml:space="preserve">После этого нужно отредактировать конфигурационный файл</w:t>
      </w:r>
      <w:r>
        <w:t xml:space="preserve"> </w:t>
      </w:r>
      <w:r>
        <w:rPr>
          <w:rStyle w:val="VerbatimChar"/>
        </w:rPr>
        <w:t xml:space="preserve">BeOpen.Front.Plugins.BeOpenScoreboard.dll.config</w:t>
      </w:r>
      <w:r>
        <w:t xml:space="preserve">. В этом файле нужно отредактировать следующие параметры:</w:t>
      </w:r>
    </w:p>
    <w:p>
      <w:pPr>
        <w:pStyle w:val="Compact"/>
        <w:numPr>
          <w:numId w:val="1002"/>
          <w:ilvl w:val="0"/>
        </w:numPr>
      </w:pPr>
      <w:r>
        <w:t xml:space="preserve">SocketPort – Порт, используемый для коммуникации с табло</w:t>
      </w:r>
    </w:p>
    <w:p>
      <w:pPr>
        <w:pStyle w:val="Compact"/>
        <w:numPr>
          <w:numId w:val="1002"/>
          <w:ilvl w:val="0"/>
        </w:numPr>
      </w:pPr>
      <w:r>
        <w:t xml:space="preserve">Sentry_Address - DSN для подключения к Sentry.</w:t>
      </w:r>
    </w:p>
    <w:p>
      <w:pPr>
        <w:pStyle w:val="Compact"/>
        <w:numPr>
          <w:numId w:val="1002"/>
          <w:ilvl w:val="0"/>
        </w:numPr>
      </w:pPr>
      <w:r>
        <w:t xml:space="preserve">Sentry_AdditionalInformation – Строка,передаваемая в Sentry, позволяющая однозначно определить компьютер, на котором установлен плагин (например, адрес установки и серийный номер).</w:t>
      </w:r>
    </w:p>
    <w:p>
      <w:pPr>
        <w:pStyle w:val="Compact"/>
        <w:numPr>
          <w:numId w:val="1002"/>
          <w:ilvl w:val="0"/>
        </w:numPr>
      </w:pPr>
      <w:r>
        <w:t xml:space="preserve">ScoreboardType - Режим работы плагина, зависит от типа табло и в каждом случае уточняется индивидулально.</w:t>
      </w:r>
    </w:p>
    <w:p>
      <w:pPr>
        <w:pStyle w:val="Compact"/>
        <w:numPr>
          <w:numId w:val="1002"/>
          <w:ilvl w:val="0"/>
        </w:numPr>
      </w:pPr>
      <w:r>
        <w:t xml:space="preserve">Rows - Количетво строк на табло.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2018-04-24T13:11:17Z</dcterms:created>
  <dcterms:modified xsi:type="dcterms:W3CDTF">2018-04-24T13:11:17Z</dcterms:modified>
</cp:coreProperties>
</file>